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właśnie* niszczy nas Twój gniew,** Twoja surowość nas przeraża.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niszczy nas Twój gniew, A Twa surowość przeraża.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Giniemy bowiem od twego gniewu i jesteśmy przerażeni twoją zapalczywością.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gniewu twego giniemy, a popędliwością twoją jesteśmy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ustali w gniewie twoim i jesteśmy strwożeni w zapalczywości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Twój gniew nas niszczy, trwoży nas Twe oburzenie.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my giniemy od gniewu twego, A srogością twoją jesteśmy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Twój gniew nas niszczy i Twoje oburzenie zatrważa.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my giniemy od Twojego gniewu, jesteśmy strwożeni Twoim oburzeniem.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giniemy od Twego gniewu, zapalczywość Twoja nas przeraża.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твого боку впаде тисяча і десять тисяч по твоїй правиці, а до Тебе не приближиться.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giniemy od Twojego gniewu, a Twoim uniesieniem jesteśmy porażeni.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Giniemy bowiem od twego gniewu i trwoży nas twoja 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2024-04-27T17:30:25Z</dcterms:modified>
</cp:coreProperties>
</file>