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6"/>
        <w:gridCol w:w="1597"/>
        <w:gridCol w:w="6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na rogu (ulic pełnych) zgiełku,* wygłasza swe mowy u wejścia w miejskich bramach: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murów, τειχέων.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2024-04-25T19:59:27Z</dcterms:modified>
</cp:coreProperties>
</file>