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ustach głupiego – różdżka* pychy,** ale mędrców strzegą ich wargi.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jest rózga na (jego) pychę. Pycha, ּ</w:t>
      </w:r>
      <w:r>
        <w:rPr>
          <w:rtl/>
        </w:rPr>
        <w:t>גַאֲוָה</w:t>
      </w:r>
      <w:r>
        <w:rPr>
          <w:rtl w:val="0"/>
        </w:rPr>
        <w:t xml:space="preserve"> (g’awa h), to odczyt MT. Wg BHS być może: plecy, ּ</w:t>
      </w:r>
      <w:r>
        <w:rPr>
          <w:rtl/>
        </w:rPr>
        <w:t>גֵֹוה</w:t>
      </w:r>
      <w:r>
        <w:rPr>
          <w:rtl w:val="0"/>
        </w:rPr>
        <w:t xml:space="preserve"> (gewo h), zob. &lt;x&gt;240 10:1&lt;/x&gt;, 3: W ustach głupiego (l. Z powodu mowy głupiego) jest rózga na jego grzbiet (l. spada rózga na jego grzbiet). Różdżka, </w:t>
      </w:r>
      <w:r>
        <w:rPr>
          <w:rtl/>
        </w:rPr>
        <w:t>חֹטֶר</w:t>
      </w:r>
      <w:r>
        <w:rPr>
          <w:rtl w:val="0"/>
        </w:rPr>
        <w:t xml:space="preserve"> (choter), zob. &lt;x&gt;290 11:1&lt;/x&gt;; w tym kontekście raczej chodzi o rózgę.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2024-04-29T18:29:57Z</dcterms:modified>
</cp:coreProperties>
</file>