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ma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głosem okazuje przychylność, nie wierz mu, bo skrywa w 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 miłym głosem, nie wierz mu, bo siedem obrzydliwości ma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Gdyć się ochotnym mową swą ukazuje, nie wierz mu: bo siedmioraka obrzydliwość jest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spuści głos swój, nie wierz mu: bo siedm złości są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mile przemawia, nie ufaj, bo siedem ohyd ma w 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 mu, choć odzywa się miłym głosem, gdyż siedem obrzydliwości jest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głos jest życzliwy, nie wierz mu, bo w sercu ma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głosem przyjaznym, lecz ty mu nie wierz, bo ma w swym sercu siedem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głos [jego] przybiera ton przymilny, nie wierz mu, gdyż siedem obrzydliwości ma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тебе ворог просить великим голосом, не вір, бо є сім злоб в його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przemawia wdzięcznym głosem – nie dowierzaj mu, bo w jego sercu czai się siedmioraka ohyda.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odzywa się miłym głosem, nie wierz mu, bo w jego sercu jest siedem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2024-04-28T17:13:09Z</dcterms:modified>
</cp:coreProperties>
</file>