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2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łono,* ** ziemia nienasycona wodą – i ogień*** nie powie: 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umarłych, niepłodne łono, ziemia niesyta wody i ogień — on też nie powie: 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Grób, niepłodne łono, ziemia niesyta wody i ogień,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mówi: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Grób, i żywot niepłodny, ziemia też nie bywa nasycona wodą, a ogień nie mówi: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Piekło, łono białogłowskie i ziemia, która się nie nasyca wodą, a ogień nigdy nie mówi: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 ziemia wody nie syta, ogień, co nie mówi: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umarłych, łono niepłodne, ziemia niesyta wody i ogień, który nigdy nie powie: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 ziemia nienasycona wodą i ogień, który nie mówi: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i niepłodna kobieta, ziemia niesyta wody i ogień, który nigdy nie powie: „Dosyć!”.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łono niepłodne, ziemia nienasycona wodą i ogień, który nigdy nie mówi: ”dość”.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Ад, і любов жінки, і тартар, і земля не наповнена водою, і вода, і огонь не скажуть: Досить.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Umarłych, niepłodne łono, ziemia nienasycona wodą oraz ogień, nigdy nie mówią: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zamknięte łono, ziemia niesyta wody i ogień, który nie mówi: ”Dosyć!”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Szeol, niepłodne łono : wg G: Hades, miłość kobiety i Tartar, ᾅδης καὶ ἔρως γυναικὸς καὶ τάρταρος.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woda i ogień, ὕδωρ καὶ πῦρ.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2024-04-29T12:30:19Z</dcterms:modified>
</cp:coreProperties>
</file>