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chleb to chleb bezbożności, a wino, które piją, to przemoc.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2024-05-04T01:38:45Z</dcterms:modified>
</cp:coreProperties>
</file>