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posiadł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 swojej drogi, jako pierwsze ze swych przedwiecznych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 na początku swej drogi, przed swymi dziełami, przed wszystkimi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miał przy początku drogi swej, przed sprawami swemi, przed wszystkiemi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mię posiągł na początku dróg swoich, pierwej niżli co czynił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zrodził jako początek swej mocy, przed dziełami swymi, od pradawna.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stworzył mnie jako pierwociny swojego stworzenia, na początku swych dzieł, z 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nabył na początku swej drogi, przed swoimi dziełami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u początku swej drogi jako pierwsze ze swych dzieł w pradawnych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jako początek drogi swojej, jako pierwsze z dzieł swoich - od przedawnych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мене створив початоком своїх доріг для своїх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miał mnie w pierwocinach, przed pierwszym ze Swoich dzieł, jako początek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mnie utworzył jako początek swej drogi, najwcześniejsze ze swych dawnych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2024-04-30T07:37:03Z</dcterms:modified>
</cp:coreProperties>
</file>