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4"/>
        <w:gridCol w:w="1862"/>
        <w:gridCol w:w="5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 przy bramach, u wylotu z miasta, u wejścia, pomiędzy odrzwiami: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2024-04-30T03:32:13Z</dcterms:modified>
</cp:coreProperties>
</file>