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wcześniej, ani o następnych, którzy (dopiero) będą; oni też nie pozostaną w pamięci u tych, którzy po nich nastaną.* (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zachowa się pamięć o tych, którzy żyli przed nami, ani o tych, którzy nas zastąpią; oni również nie pozostaną w pamięci u tych, którzy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dawnych rzeczach; także o tych, które będą, nie będzie pamięci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Niemasz pamiątki pierwszych rzeczy; także też i potomnych, które będą, nie będzie pamiątki u tych, którzy potem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masz pamięci pierwszych rzeczy; ale ani tych, które potym będą, nie będzie pamiątki u tych, którzy na końcu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tych, co żyli dawniej, ani też o tych, co będą kiedyś żyli, nie pozostanie wspomnienie u tych, co będą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którzy byli poprzednio, ani o tych, którzy będą potem; także o nich nie będą pamiętali ci, którzy po nich przyjdą.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Zaginęła pamięć o tych, którzy żyli dawno temu. Także o tych, którzy przyjdą, zapomną ci, którzy będą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 nie pamiętamy o naszych przodkach, tak i o tych, którzy przyjdą po nas, nie będą pamiętać ci, którzy nastąpią po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pamięta się o tych, co byli, ani o tych, co będą; nie zachowają o nich wspomnienia ci, co jeszcze po nich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Немає памяті перших, і останніх, що сталися, не буде їм памяті в тих, що стануться в кінці.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poprzednich czasach; ani u tych, co później przyjdą, nie będzie pamięci o późniejszych tych, które nastaną.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ma pamięci o ludziach z czasów dawniejszych ani nie będzie też o tych, którzy pojawią się później. Nie będzie i o nich pamięci wśród tych, którzy przyjdą jeszcze później.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 te  mogą  odnosić  się  również  do rzeczy i zdarzeń.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2024-04-19T17:42:04Z</dcterms:modified>
</cp:coreProperties>
</file>