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więc, że nie ma nic lepszego niż to, by człowiek cieszył się ze swoich dzieł – taki jest jego dział. Bo: Kto może mu pokazać, co stanie się po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2024-05-01T07:14:43Z</dcterms:modified>
</cp:coreProperties>
</file>