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wielości zajęć bierze się sen, a gadanie głupiego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wielość zajęć rodzi potrzebę snu, tak przy wielości słów wypowiadane są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 pochopnie i niech twoje serce nie wypowiada pospiesznie słów przed Bogiem. Bóg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a ty na ziemi. Niech więc niewiele będzie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sen przychodzi z wielkiej pracy, tak głos głupiego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wielkim staraniem sny idą, a w wielomówstwie głupstwo się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pochopny w słowach, a serce twe niech nie będzie zbyt skore, by wypowiedzieć słowo przed obliczem Boga, bo Bóg jest w niebie, a ty na ziemi! Przeto niech słów twoich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z wielu zajęć przychodzą sny, tak z mnóstwa snów głupia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troski prowadzą do nocnych majaczeń, a liczne słowa do głupiej gadaniny.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dużo trosk, tam przychodzą koszmarne sny; gdy się mnoży słowa, mowa staje się 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rozlicznych zajęć rodzą się sny, a głupia mowa z wielości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плутанини приходить сон і голос безумного в множестві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sen przychodzi z mnóstwa trosk, tak bredzenie głupiego z mnóstwa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się, jeśli chodzi o twe usta, a serce twe niech pochopnie nie wypowiada słowa przed prawdziwym Bogiem. Albowiem prawdziwy Bóg jest w niebiosach, lecz ty jesteś na ziemi. Dlatego słów twoich niech będzie niewiele.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2024-04-28T11:36:21Z</dcterms:modified>
</cp:coreProperties>
</file>