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jak przystojny, mój drogi, jak miły! Patrz, nasze łoże nurza się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jaki ty jesteś piękny, mój umiłowany, i jak miły! Łoże nasze się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jest piękny, miły mój! i jako wdzięczny! nawet i to łoże nasze zieleni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balki domów naszych Cedrowe, stropy nasze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Zaiste piękny jesteś, miły mój, o jakże uroczy! Łoże nasze z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piękny, mój miły, i jakże uroczy! Nasze łoże w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piękny, ukochany mój, jakże miły, nasze łoże całe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piękny jesteś, mój ukochany, jaki uroczy! Nasze posłanie tonie w zieleni,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piękny, mój umiłowany! O, jak wdzięku pełen! /a nasza altanka ocieniona jest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бальки наших домів кедрові, наша стеля з кипарису.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 piękny, mój luby, i jak nadobny. A oto nasze łoże, które się zawsze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piękny, mój miły, i przyjemny. Nasze łoże zaś jest z listowia.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2024-03-29T15:22:49Z</dcterms:modified>
</cp:coreProperties>
</file>