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 sobie człowieka,* który jest tchnieniem w swych nozdrzach! Bo za co można go uznać?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sobie spokój z człowiekiem, wartym tyle, co tchnienie w jego nozdrzach! Bo za cóż więcej można go uznać?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człowieku, którego tchnienie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nozdrzach. Za co bowiem ma być uznany?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Przestańcież ufać w człowieku, którego dech jest w nozdrzach jego; bo za cóż on ma być poczytany?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miejcie pokój z człowiekiem, którego dech jest w nozdrzach jego, bo poczytan jest on za wysokiego!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 człowieka, który ledwie dech ma w nozdrzach. Bo ile on wart?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sobie spokój z człowiekiem, który wart tyle, co tchnienie w jego nozdrzach! Bo za co można go uważać?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pokładać nadzieję w człowieku, który ma tylko tchnienie w swoich nozdrzach, bo cóż jest wart?!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„Przestańcie polegać na ludziach! Nie mają nic oprócz tchnienia w nozdrzach - jakże więc można na nich liczyć?”.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polegać na człowieku, który nie ma nic prócz tchu w nozdrzach. Bo cóż może mieć za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zatem od człowieka, którego tchnienie jest w jego nozdrzach, bo za co go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własnego dobra trzymajcie się z dala od ziemskiego człowieka, którego dech jest w jego nozdrzach, bo na jakiej podstawie miałby być brany pod uwagę?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2024-05-01T05:14:15Z</dcterms:modified>
</cp:coreProperties>
</file>