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pragnąć, nie powali ich spiekota ani słoneczny żar, gdyż Ten, który lituje się nad nimi, będzie im przewodził i zaprowadzi ich do źródlanych wód.*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2024-05-07T06:25:39Z</dcterms:modified>
</cp:coreProperties>
</file>