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Niebiosa rozwiewają się jak dym, ziemia zdziera się jak szata, a jej mieszkańcy padają jak komary,* ale moje zbawienie będzie trwać na wieki i moja sprawiedliwość nie ustanie.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komary, ּ</w:t>
      </w:r>
      <w:r>
        <w:rPr>
          <w:rtl/>
        </w:rPr>
        <w:t>כְמֹו־כֵן</w:t>
      </w:r>
      <w:r>
        <w:rPr>
          <w:rtl w:val="0"/>
        </w:rPr>
        <w:t xml:space="preserve"> (kemo-chen): wg 1QIsa b : jak szarańcza, </w:t>
      </w:r>
      <w:r>
        <w:rPr>
          <w:rtl/>
        </w:rPr>
        <w:t>כמוכן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2024-04-27T14:40:01Z</dcterms:modified>
</cp:coreProperties>
</file>