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ścianę, jak pozbawieni oczu macamy, potykamy się w południe jak o zmierzchu, pośród winnych* jesteśmy jak martwi.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ściany, jak pozbawieni oczu chodzimy po omacku, potykamy się w południe jak o zmierzchu, pośród żwawych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jesteśmy jak martwi.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 ślepi, macamy, jakbyśmy oczu nie mieli. Potykamy się w południe jak o zmierzchu; w miejscach opustoszałych — jak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ściany jako ślepi, a macamy, jakobyśmy oczów nie mieli. Potykamy się w południe jako w zmierzk; w wielkich dostatkach podobniśmy umarłym.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Macaliśmy ściany jako ślepi a jako bez oczu tykaliśmy się, potykaliśmy się w południe jako we ćmie, w mroku jako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obmacujemy ścianę i jakby bez oczu idziemy po omacku. Potykamy się w samo południe jak w nocy, w pełni sił jesteśmy 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Wymacujemy ściany jak ślepi i chodzimy po omacku, jakbyśmy nie mieli oczu, potykamy się w biały dzień jak o zmroku, jak umarli w podziemnej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wymacujemy ścianę i jak pozbawieni oczu idziemy po omacku. Potykamy się w południe jak gdyby o zmroku, choć w pełni sił – jesteśmy podobni do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niewidomi po omacku dotykamy ściany, idziemy niepewnie jakby bez oczu, w południe potykamy się, jakby było ciemno. Zdrowi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ślepi - omackiem - dotykamy ściany, obmacujemy ją, jakbyśmy oczu nie mieli. Potykamy się w południe, jak gdyby o zmroku, w zdrowiu - a jakby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Обмацюватимуть стіну як сліпі і обмацюватимуть як ті, що не мають очі. І впадуть в полудне як о півночі, застогнуть як ті, що вмирають.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Macamy jak ślepi, macamy jak bez oczu; w południe potykamy się jak o zmierzchu, jak umarli pośród pustkowi.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Szukamy ściany po omacku jak ślepi i szukamy po omacku jak nie mający oczu. W samo południe potykamy się niby w mroku wieczora; wśród odznaczających się tężyzną jesteśmy jak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pośród winnych, ּ</w:t>
      </w:r>
      <w:r>
        <w:rPr>
          <w:rtl/>
        </w:rPr>
        <w:t>בָאַׁשְמַּנִים</w:t>
      </w:r>
      <w:r>
        <w:rPr>
          <w:rtl w:val="0"/>
        </w:rPr>
        <w:t xml:space="preserve"> (ba’aszmanim), hl, zob. &lt;x&gt;350 14:1&lt;/x&gt;, lub: między żwawymi, &lt;x&gt;290 59:10&lt;/x&gt;L.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2024-05-18T10:43:34Z</dcterms:modified>
</cp:coreProperties>
</file>