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JAHWE i święte zgromadzenia, które będziecie zwoływali w 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uroczyste święta JAHWE, święte zgromadzenia, które będziecie ogłaszać w ich 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uroczyste święta Pańskie, zgromadzenia święte, które obchodzić będziecie pewnego ich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święta PANSKIE święte, które obchodzić macie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czasy święte dla Pana, zwołania święte, na które wzywać ich będziecie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uroczystości świąteczne Pana, święte zgromadzenia, które będziecie ogłaszać w ich oznaczonych czasach: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święte zwoływania, które będziecie ogłaszać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świąt JAHWE i świętych zgromadzeń, na które będziecie zwoływać Izraelitów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Jahwe, świąteczne zgromadzenia, które będziecie ogłaszać w ustalonym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święte zwołania, które będą ustalone w ich właściwych porach [przez najwyższy sąd, który ogłosi początek każdego miesiąca, gdy pojawi się księżyc w nowiu].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празники Господеві, і це святі зібрання, які скличете в їхніх порах.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WIEKUISTEGO świąteczne zgromadzenia, które macie obwieszczać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okresowe święta JAHWE, święte zgromadzenia, które macie ogłosić w ich wyznaczonych porach.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2024-04-28T20:39:51Z</dcterms:modified>
</cp:coreProperties>
</file>