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(on) też (w ofierze) cały jej tłuszcz z niej (pochodzący), ogon i tłuszcz pokrywający wnętrzności,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2024-04-27T10:14:44Z</dcterms:modified>
</cp:coreProperties>
</file>