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polecił przekazywać im jako dar od synów Izraela już od dnia ich namaszczenia.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JAHWE rozkazał, aby im dawano od synów Izraela w dniu, w którym ich namaścił, na mocy wiecznej ustawy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Pan, aby im to dawano było od dnia, którego je pomazał, od synów Izraelskich prawem wiecznem w narodziech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im dawać przykazał JAHWE od synów Izraelowych ustawą wieczną w rodzajach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Pan ich namaścił, rozkazał Izraelitom to im dawać. To jest ustawa wieczysta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rozkazał, żeby im to synowie izraelscy dawali, począwszy od dnia ich namaszczenia. Jest to wieczysta ustawa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Izraelitom, aby im to przekazywali od dnia, w którym zostali namaszczeni. Jest to postanowienie wieczyste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Izraelitom tę właśnie część oddawać kapłanom. Jest to wieczne prawo dla przyszłych pokoleń»”.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namaścił ich, nakazał Izraelitom oddawać im to; oto jest wieczyste prawo dla ich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Bóg nakazał, w dniu ich uświęcenia, [by] dawali im to synowie Jisraela. Jest to wieczny bezwzględny nakaz dla ich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дати їм в той день, коли помазав їх з поміж ізраїльських синів. Це закон вічний в їхні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rozkazał dawać im WIEKUISTY od dnia ich namaszczenia przez synów Israela. To jest wieczna ustawa w ich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dać im ją w dniu, gdy ich namaszczał spośród synów Izraela. Jest to ustawa po czas niezmierzony dla ich pokoleńʼ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2024-04-27T10:34:08Z</dcterms:modified>
</cp:coreProperties>
</file>