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kapłanów może ją spożywać. Będzie spożywana w miejscu świętym. Jest to świętość nad świętościami.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2024-04-27T12:46:31Z</dcterms:modified>
</cp:coreProperties>
</file>