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7"/>
        <w:gridCol w:w="1966"/>
        <w:gridCol w:w="2386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mnie*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&lt;x&gt;300 2:1-6:30&lt;/x&gt; zawiera mowy wygłoszone za Jozjasza.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2024-04-28T23:20:07Z</dcterms:modified>
</cp:coreProperties>
</file>