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z niedbalstwem,* i przeklęty, kto wstrzymuje Jego miecz od krwi!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niedbalstwo, </w:t>
      </w:r>
      <w:r>
        <w:rPr>
          <w:rtl/>
        </w:rPr>
        <w:t>רְמִּיָה</w:t>
      </w:r>
      <w:r>
        <w:rPr>
          <w:rtl w:val="0"/>
        </w:rPr>
        <w:t xml:space="preserve"> (remijja h): ospałość.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2024-05-01T10:50:33Z</dcterms:modified>
</cp:coreProperties>
</file>