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pragnie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słychać tylko narzekanie, gdyż rozbiłem Moab jak naczynie, którego nikt już nie pragnie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ulicach tylko powszechny lament, bo rozbiłem Moab jak naczynie nieużyteczne,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dachach Moabskich i po ulicach jego, wszędy nic nie będzie, tylko narzekanie; bom skruszył Moaba jako naczynie nieużyteczne,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dachach Moabowych i po ulicach jego wszelakie narzekanie: bom skruszył Moaba, jako naczynie niepożyteczne,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tylko powszechne narzekanie. Zmiażdżyłem bowiem Moab jak bezużyteczne naczynie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chce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powszechny lament, gdyż rozbiłem Moab jak naczynie, którego nikt nie pożąda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panuje żałoba, bo rozbiłem Moab jak niepotrzebne naczynie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jego ulicach powszechny lament! ”Bo zdruzgotałem Moab jak bezużyteczne naczynie”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всіх дахах моава і на його улицях (буде плач), бо Я розбив, говорить Господь, як глиняний посуд, який є непотребом.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żałoba; na wszystkich dachach Moabu oraz na jego ulicach; gdyż skruszę Moab jako nieużyteczne naczynie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ʼNa wszystkich dachach Moabu i na jego placach – wszędzie jest zawodzenie; bo rozbiłem Moab jak naczynie, w którym nie ma się upodobaniaʼ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2024-05-01T00:42:31Z</dcterms:modified>
</cp:coreProperties>
</file>