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ktoś uczynił moją głowę (morzem) wody, a me oczy źródłem łez, opłakiwałbym dniem i nocą pobitych córki mego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2024-04-28T18:39:38Z</dcterms:modified>
</cp:coreProperties>
</file>