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205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2024-04-30T08:50:13Z</dcterms:modified>
</cp:coreProperties>
</file>