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 dlatego — właśnie dlatego — że zwodzili mój lud. Pokój! — wołali, choć pokoju nie było! Gdy tylko ktoś budował murek [z najluźniejszych choćby nadziei], natychmiast tynkowali go wapnem [fałszywych zapewnień].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zwodzili mój lud, mówiąc: Pokój, choć nie było pokoju; jeden zbudował glinianą ścianę, a inni tynkowali ją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przeto mówię, że w błąd wprowadzili lud mój, mówiąc: Pokój, choć nie było pokoju; jeden zaiste zbudował ścianę glinianą, drudzy ją tynkowali wapnem nieczynionem.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zwiedli lud mój, mówiąc: Pokój, a nie masz pokoju; a ten budował ścianę, a ci polepiali ją gliną bez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wprowadzili mój lud w błąd, mówiąc: ”Pokój”, podczas gdy pokoju nie było. A kiedy on budował mur, tamci pokrywali go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chociaż nie było pokoju; a gdy on wznosił mur, oni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zwodzą Mój lud, mówiąc: Pokój, a nie ma pokoju. On buduje ścianę, a oto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dlatego, że zwodzą mój lud, mówiąc: «Pokój», chociaż nie ma pokoju. Gdy lud buduje ścianę,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zwodzą mój lud mówiąc: Pokój, a nie ma pokoju. [Gdy] on buduje ścianę, to oni pokrywają ją tynkiem.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звели мій нарід, кажучи: Мир, мир, і не було миру, і цей збудує стіну, і вони її помажуть, (і)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dlatego, że łudzili Mój lud, głosząc – pokój, choć nie ma pokoju; a gdzie budował mur, tam oni go tynkiem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sprowadzili mój lud na manowce, mówiąc: ”Jest pokój! ”, podczas gdy nie ma pokoju i jest ktoś, kto buduje ścianę działową, lecz na próżno są tacy, którzy ją tynkują wapnemʼ.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2024-04-29T13:18:07Z</dcterms:modified>
</cp:coreProperties>
</file>