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zarzynałaś moich synów i oddawałaś ich na przeprowadzenie ich do nich (przez ogień)!*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2024-05-18T18:10:28Z</dcterms:modified>
</cp:coreProperties>
</file>