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3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wynosiły się, i popełniały obrzydliwość przed moim obliczem – i usunąłem je, jak widziałaś.*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Wynosiły się i popełniały na mych oczach obrzydliwość — i usunąłem je, jak sama 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wyniosłe i popełniały obrzydliwość przede mną. Dlatego usunąłem je, jak uważałem za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wyniósłszy się, czyniły obrzydliwość przed obliczem mojem; przetożem je zniósł, jako mi się zdało.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podniosły się, i czyniły obrzydłości przede mną, i zdjąłem je, jakoś widziała.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więcej, uniosły się pychą i dopuszczały się tego, co wobec Mnie jest obrzydliwością. Dlatego je odrzuciłem, jak to 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wyniosłe i popełniały obrzydliwości przed obliczem moim, dlatego usunąłem je, jak 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wyniosłe i dopuszczały się obrzydliwości przede Mną. Odrzuciłem je, jak 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wyniosłe i czyniły to, co Ja uważam za obrzydliwe. I odrzuciłem je, jak 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wyniosłe i czyniły obrzydliwość przede mną. Odepchnąłem je, jak [to] widziałaś.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гордилися і зробили беззаконня переді Мною, і Я їх відкинув, так як Я побачив.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Zhardziały oraz spełniały obmierzłości przed Mym obliczem; więc je zgładziłem, kiedy to zobaczyłem.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stale były wyniosłe oraz dopuszczały się obrzydliwości przede mną, ja w końcu je usunąłem, tak jak to uznałem za stosowne.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2024-05-18T14:47:21Z</dcterms:modified>
</cp:coreProperties>
</file>