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nosiła swoją hańbę i doznała upokorzenia z powodu wszystkiego, co uczyniłaś w udzielaniu im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chcę, byś najpierw poniosła swoją hańbę i doznała upokorzenia za to wszystko, co zrobiłaś dla pocieszenia swych sióstr.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znosiła swoją hańbę i wstydziła się z powodu wszystkiego, co uczyniłaś, sprawiając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tak nosiła hańbę twoję, a wstydziła się za wszystko, coś czyniła, a tak abyś je ucieszyła.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niosła sromotę swoję i wstydziła się we wszem, coś czyniła, ciesząc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nosiła swoją hańbę i była zawstydzona z powodu wszystkiego, czego się dopuściłaś, i w ten sposób im przyniosła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nosiła swoją hańbę i okryła się wstydem z powodu tego wszystkiego, co uczyniłaś, udzielając im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znosiła swą hańbę i była upokorzona za wszystko, co robiłaś, sprawiając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nosiła swoją hańbę i była upokorzona za wszystko, co czyniłaś, przynosząc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znosiła swą hańbę i była upokorzona za wszystko, co uczyniłaś, sprawiając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прийняла твою муку і обезчестилася за все, що ти зробила, коли ти мене розгнівила.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dźwigała swoją hańbę oraz wstydziła się za wszystko, co czyniłaś – tym ich 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znosiła swe upokorzenie; i poczujesz się upokorzona za wszystko, co uczyniłaś, jako że je pocieszałaś.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2024-05-18T17:16:08Z</dcterms:modified>
</cp:coreProperties>
</file>