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9"/>
        <w:gridCol w:w="6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im, wraz z otoczeniem mojego wzgórza,* błogosławieństwo, i spuszczę deszcz we właściwym czasie – będzie to deszcz błogosławieństwa.**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2024-04-29T01:21:26Z</dcterms:modified>
</cp:coreProperties>
</file>