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zabraknie im chleba i wody. Zostaną zniszczeni całymi rodzinami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pogniją we własnych winach!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aby każdy z nich był przerażony i niszczał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niedostatek mając chleba i wody, zdumiewał się każdy z nich, i uwiądł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nie stanie chleba i wody, upadł każdy na brata swego i poschnęli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cierpiąc niedostatek chleba i wody, jeden po drugim mdleli i niszczeli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aby każdy poszczególny z nich zadrżał i zginął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chleba i wody, jeden z drugim będą drżeli i marnieli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łaknąć chleba i wody, będą drżeć jeden przed drugim i marnieć z powodu swojej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[żeby] się niszczyli wzajemnie i ginęli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вони стали жадні хліба і води. І вигубиться чоловік і його брат і танутимуть у своїх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Zabraknie im chleba i wody; więc jeden i drugi będzie gnił za życia, oraz zamilkną w swojej 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 tym celu, żeby im brakowało chleba i wody oraz żeby patrzyli na siebie zdumieni i pognili w swym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2024-04-30T03:30:01Z</dcterms:modified>
</cp:coreProperties>
</file>