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pilastry i jej przysionek miały takie same wymiary jak tamte. Miała też okna, i przysionek, zewsząd dokoła, długości pięćdziesięciu łokci, a szerokości dwudziestu pięciu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2024-05-06T01:16:06Z</dcterms:modified>
</cp:coreProperties>
</file>