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Belszazar* urządził wielką ucztę** dla tysiąca swoich dostojników i przed tym tysiącem pił wino.***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Belszazar, aram. ּ</w:t>
      </w:r>
      <w:r>
        <w:rPr>
          <w:rtl/>
        </w:rPr>
        <w:t>בֵלְׁשַאּצַר</w:t>
      </w:r>
      <w:r>
        <w:rPr>
          <w:rtl w:val="0"/>
        </w:rPr>
        <w:t xml:space="preserve"> (belsza’tstsar), ak. Bel-szar-usur, czyli: Belu, chroń króla. Królem był w tym czasie Nabonid (556539 r. p. Chr.), lecz pod jego nieobecność w Babilonie rządził jego syn Belszazar. Stąd oferuje on Danielowi trzecie miejsce jako rządzącemu (&lt;x&gt;340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ich towarzystwie pił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2024-04-27T14:50:40Z</dcterms:modified>
</cp:coreProperties>
</file>