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ze złota i srebra, z brązu i żelaza,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pijąc wino chwalili bogi złote i srebrne, miedziane, żelazne, drewniane,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wino, i chwalili bogi swe złote i srebrne, miedziane i żelazne, i drewniane,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Pijąc wino, wychwalali bożków złotych i srebrnych, miedzianych i żelaznych,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Pijąc wino, wielbili bożki złote, srebrne, miedziane, żelazne, drewniane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ze złota, srebra, z miedzi,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[wykonanych] ze złota, srebra, brązu, żelaza, 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пили вино і похвалили золотих і сріблих і мідяних і залізних і деревяних і камяних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pijąc wino chwalili złotych, srebrnych, miedzianych, żelaznych, drewnianych i kamiennych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 oraz srebra, z miedzi, żelaza, 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2024-04-28T11:02:52Z</dcterms:modified>
</cp:coreProperties>
</file>