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swojego pałacu i spędził noc na poście, nie sprowadzono do niego tancerek,* a sen go odbiegł.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tancerek, aram. </w:t>
      </w:r>
      <w:r>
        <w:rPr>
          <w:rtl/>
        </w:rPr>
        <w:t>דַחֲוָן</w:t>
      </w:r>
      <w:r>
        <w:rPr>
          <w:rtl w:val="0"/>
        </w:rPr>
        <w:t xml:space="preserve"> (dachawan), lp ּ</w:t>
      </w:r>
      <w:r>
        <w:rPr>
          <w:rtl/>
        </w:rPr>
        <w:t>דַחֲוָה</w:t>
      </w:r>
      <w:r>
        <w:rPr>
          <w:rtl w:val="0"/>
        </w:rPr>
        <w:t xml:space="preserve"> (dachawa h): zn. niepewne. Inne: muzyki, nałożnic (aram. </w:t>
      </w:r>
      <w:r>
        <w:rPr>
          <w:rtl/>
        </w:rPr>
        <w:t>לְחֵנָה</w:t>
      </w:r>
      <w:r>
        <w:rPr>
          <w:rtl w:val="0"/>
        </w:rPr>
        <w:t xml:space="preserve"> , zob. &lt;x&gt;340 5:2&lt;/x&gt;), kobiet (od </w:t>
      </w:r>
      <w:r>
        <w:rPr>
          <w:rtl/>
        </w:rPr>
        <w:t>דחה</w:t>
      </w:r>
      <w:r>
        <w:rPr>
          <w:rtl w:val="0"/>
        </w:rPr>
        <w:t xml:space="preserve"> , pchać, por. arab. określenie kobiety), stołów,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2024-04-29T02:42:07Z</dcterms:modified>
</cp:coreProperties>
</file>