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teraz powiedzą: Nie mamy króla, gdyż nie baliśmy się JAHWE, a król – co może dla nas uczynić?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2024-04-29T07:38:01Z</dcterms:modified>
</cp:coreProperties>
</file>