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Issachara, a wodzem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Isascharowe, a hetmanem nad syny Isascharowymi Natanael, syn Suharów;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położyli się obozem pokolenia Issachar, którego hetman był Natanael, syn Suar,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zajmie miejsce pokolenie Issachara, którego wodzem ma być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Issachara, wodzem zaś synów Issachara będzie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obozować będzie plemię Issachara, którego wodzem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Issachara. Wodzem potomków Issachara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Issachara. Wodzem synów Issachara będzie Netanel, syn Cuara,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Jisachara. Przywódcą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(нього), племя Іссахара, і старшина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rozłoży się obozem pokolenie Issachara; a wodzem synów Issachara będzie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Issachara, a naczelnikiem synów Issachara jest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2024-04-29T15:59:55Z</dcterms:modified>
</cp:coreProperties>
</file>