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 w namiocie spotkania będzie przybytek i namiot, jego okrycie i kotara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2024-05-01T07:51:22Z</dcterms:modified>
</cp:coreProperties>
</file>