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ramach służby będą robić i co przenosić członkowie rodu Gerszonitów: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zadanie rodzin Gerszonitów, do służby i 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powinność domów synów Gersonowych ku posłudze i ku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domu Gersonitów,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czym ma polegać służba Gerszonitów, co mają czynić i co nosić: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rodu Gerszonitów, którą pełnić i wykonywać będą, należy: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co do posług i noszenia: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jako posługujący i tragarze mają pełnić następujące zadania: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rodów Gerszonitów będzie polegała na następujących posługach i 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Gerszonitów - [ich zadaniem jest] wypełniać służbę i nosić: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Ґедсона щоб служити 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Gerszonidów przy robocie oraz przy 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Gerszonitów, co się tyczy usługiwania i 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2024-06-01T07:18:47Z</dcterms:modified>
</cp:coreProperties>
</file>