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ostoi przy Jego wzburzeniu? I kto powstanie wobec furii Jego gniewu?* Jego gwałtowność rozlana jak ogień i skały przed Nim rozbite.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&lt;x&gt;50 32:22&lt;/x&gt;; &lt;x&gt;230 11:6&lt;/x&gt;; &lt;x&gt;370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2024-04-19T13:45:24Z</dcterms:modified>
</cp:coreProperties>
</file>