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3"/>
        <w:gridCol w:w="1424"/>
        <w:gridCol w:w="6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Lud ten mówi: Nie przyszedł (jeszcze) czas, czas, by budować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2024-04-25T21:32:13Z</dcterms:modified>
</cp:coreProperties>
</file>