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jeśli taka jest przyczyna człowieka z żoną nie jest korzystne zaślubić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Jeśli taka jest sprawa człowieka z żoną, nie warto się żenić.*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Jeśli tak(a) jest odpowiedzialność człowieka z żoną, nie pożyteczne jest ożenić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jeśli taka jest przyczyna człowieka z żoną nie jest korzystne zaślubić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2024-04-26T18:46:15Z</dcterms:modified>
</cp:coreProperties>
</file>