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4"/>
        <w:gridCol w:w="5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Mojżesz przez twardość waszych serc* pozwolił wam oddalać wasze żony, od początku jednak tak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 im, że Mojżesz z powodu twardości serca waszego pozwolił wam oddalić żony wasze, od początku zaś nie 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że Mojżesz z powodu zatwardziałości serca waszego pozwolił wam oddalić żony wasze od początku zaś nie stało się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3:5&lt;/x&gt;; &lt;x&gt;480 16:14&lt;/x&gt;; &lt;x&gt;650 3:8&lt;/x&gt;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2024-04-23T23:39:23Z</dcterms:modified>
</cp:coreProperties>
</file>