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będzie się wywyższał, zostanie poniżony, a kto będzie się poniżał, zostanie wywyższony.*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wywyższy siebie, zostanie uniżony, i kto uniży siebie,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&lt;x&gt;470 18:4&lt;/x&gt;;&lt;x&gt;470 20:26&lt;/x&gt; i por. kontekst w &lt;x&gt;490 14:11&lt;/x&gt;;&lt;x&gt;490 18:14&lt;/x&gt;.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&lt;x&gt;220 22:29&lt;/x&gt;; &lt;x&gt;230 18:28&lt;/x&gt;; &lt;x&gt;240 3:34&lt;/x&gt;; &lt;x&gt;240 29:23&lt;/x&gt;; &lt;x&gt;290 57:15&lt;/x&gt;; &lt;x&gt;470 18:4&lt;/x&gt;; &lt;x&gt;490 1:52&lt;/x&gt;; &lt;x&gt;490 14:11&lt;/x&gt;; &lt;x&gt;490 18:14&lt;/x&gt;;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2024-03-28T18:34:48Z</dcterms:modified>
</cp:coreProperties>
</file>