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3402"/>
        <w:gridCol w:w="4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Powstanie też wielu fałszywych proroków i wielu zwiodą.*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liczni kłamliwi prorocy podniosą się, i zwiodą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liczni fałszywi prorocy zostaną wzbudzeni i zwiodą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&lt;x&gt;470 24:5&lt;/x&gt;; &lt;x&gt;690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2024-04-24T08:15:52Z</dcterms:modified>
</cp:coreProperties>
</file>