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1"/>
        <w:gridCol w:w="4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2024-04-19T17:19:54Z</dcterms:modified>
</cp:coreProperties>
</file>