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7"/>
        <w:gridCol w:w="4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szarpnąwszy nim duch nieczysty i zawoławszy głosem wielkim wyszedł z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nieczysty szarpnął nim,* zawołał** donośnym głosem i wyszedł z 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zatrząsłszy nim duch nieczysty i zawoławszy wołaniem*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szarpnąwszy nim duch nieczysty i zawoławszy głosem wielkim wyszedł z 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9:20&lt;/x&gt;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8:7&lt;/x&gt;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wielkim wyszedł z niego. Głosem.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2024-04-27T02:01:51Z</dcterms:modified>
</cp:coreProperties>
</file>