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naszych wrogów* i z ręki wszystkich, którzy nas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wybawienie od wrogów naszych i z ręki wszystkich nienawidzących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 od naszych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im miał dać wybawienie od nieprzyjaciół naszych i z ręki wszystkich, którzy nas nienawidzili;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nieprzyjaciół naszych i z ręki wszytkich,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wrogów naszych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rąk wszystkich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Ratunek przed naszymi wrogami i przed ręką wszystkich, którzy nas nienawidzą;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uwolnił od wrogów i wyrwał z rąk prześladowców,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 nas od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визволить нас від наших ворогів та з рук наших ненависників, щоб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środek ocalenia z nieprzyjaciół naszych i z ręki wszystkich wiadomych nienawidzących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nieprzyjaciół oraz z ręki wszystkich, co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będziemy wyswobodzeni od naszych wrogów i z mocy wszystkich,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wybawieniu od naszych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wybawi z rąk naszych wrogów i tych, którzy nas nienawidzą.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8:31&lt;/x&gt;; &lt;x&gt;230 18:49&lt;/x&gt;; &lt;x&gt;230 106:10&lt;/x&gt;; &lt;x&gt;490 1:74&lt;/x&gt;;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2024-04-19T19:53:01Z</dcterms:modified>
</cp:coreProperties>
</file>