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 i ukrzyżowany, a trzeciego dnia zmartwychwstać.*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(o)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Synu Człowieka, że ma wydanym zostać w ręce ludzi grzesznych i zostać ukrzyżowanym i trzeciego dnia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trzeba Syn człowieka zostać wydanym w ręce ludzi grzesznych i zostać ukrzyżowanym i trzeciego dnia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musi być wydany w ręce grzesznych ludzi, zostać ukrzyżowany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człowieczy musi być wydany w ręce ludzi grzesznych, i być ukrzyżowany,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potrzeba, aby Syn człowieczy był wydan w ręce ludzi grzesznych i był ukrzyżowan, a trzeciego dnia aby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grzeszników i ukrzyżowany, lecz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Syn Człowieczy musi być wydany w ręce grzesznych ludzi i musi być ukrzyżowany, a dnia trzeciego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musi być wydany w ręce grzesznych ludzi i ukrzyżowany, ale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«Syn Człowieczy musi być wydany w ręce grzeszników, ukrzyżowany, a trzeciego dnia zmartwychwstanie»”.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trzeba, aby Syn Człowieczy oddał się w ręce ludzi grzesznych, aby przyjął ukrzyżowanie i aby trzeciego dnia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potrzeba aby Syn człowieczy był wydan w ręce ludzi grzesznych, i żeby był ukrzyżowan; a trzeciego dnia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ʼTrzeba, aby Syn Człowieczy został wydany w ręce grzeszników i ukrzyżowany, a trzeciego dnia zmartwychwstałʼ.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Треба, щоб Людський Син був виданий у руки людей-грішників, був розп'ятий і воскрес на третій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wiadomego syna wiadomego człowieka że obowiązuje uczynić możliwym zostać przekazanym do rąk niewiadomych człowieków uchybiających celu, i możliwym zostać zaopatrzonym w umarły stawiony drewniany pal, i tym wiadomym trzecim dniem możliwym stawić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o Synu Człowieka, że musi zostać wydanym w ręce grzesznych ludzi, zostać ukrzyżowanym, a w trzecim dniu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"Syn Człowieczy ma być wydany w ręce grzesznych ludzi i stracony na palu jak przestępca, a potem trzeciego dnia ma powstać"?".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Syn Człowieczy musi być wydany w ręce grzesznych ludzi i zawieszony na palu, a trzeciego dnia powstać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Syn Człowieczy zostanie wydany w ręce grzesznych ludzi i zabity przez nich, ale trzeciego dnia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20:19&lt;/x&gt;; &lt;x&gt;480 8:31&lt;/x&gt;; &lt;x&gt;480 9:31&lt;/x&gt;; &lt;x&gt;480 10:33-34&lt;/x&gt;; &lt;x&gt;490 9:22&lt;/x&gt;; &lt;x&gt;490 17:25&lt;/x&gt;; &lt;x&gt;490 18:32-33&lt;/x&gt;; &lt;x&gt;510 17:3&lt;/x&gt;; &lt;x&gt;510 26:23&lt;/x&gt;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2024-04-29T00:03:42Z</dcterms:modified>
</cp:coreProperties>
</file>