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od przełożonego synagogi z wiadomością: Twoja córka umarła, nie trudź* już Nauczyciela.**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mówił, przychodzi ktoś od przełożonego synagogi mówiąc, że: Umarła córka twa, już nie szarp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On gdy mówi przychodzi ktoś od przełożonego zgromadzenia mówiąc mu że zmarła córka twoja nie kłopocz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dokończył jeszcze tych słów, gdy przybył posłaniec z domu przełożonego synagogi z taką wiadomością: Twoja córka nie żyje,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to mówił, przyszedł ktoś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przełożonego synagogi i powiedział: Twoja córka umarła,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jeszcze mówił, przyszedł niektóry od przełożonego bóżnicy, powiadając mu: Iż umarła córka twoja, nie trudź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niektóry do arcybóżnika, powiedając mu: Iż umarła córka twoja, nie trudź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ktoś z domu przełożonego synagogi i oznajmił: Twoja córka umarła, nie trudź już Nauczyciela!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nadszedł ktoś od przełożonego synagogi, mówiąc: Umarła córka twoja,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 jeszcze mówił, podszedł ktoś do przełożonego synagogi i powiedział: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to mówił, przyszedł ktoś z domu przełożonego synagogi i oznajmił: „Twoja córka umarła, więc nie trudź już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przyszedł ktoś z [domu] owego przełożonego synagogi i powiedział: „Twoja córka umarła. Już nie trudź Nauczyciela”.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skończył mówić, kiedy nadszedł ktoś z domu przełożonego synagogi z taką wiadomością: - Twoja córka umarła, niepotrzebnie trudzisz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ktoś z (domu) przełożonego synagogi i powiada: - Córka twoja umarła, nie trudź więcej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іще говорив, приходить хтось від старшого синаґоґи, кажучи [йому]: Твоя дочка померла, не турбуй Учителя.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czasie jego gadającego przychodzi ktoś od strony tego naczelnego z racji swej prapoczątkowości miejsca zbierania razem powiadając że: Umarła córka należąca do ciebie, już dłużej nie łup nauczyciela.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ktoś przychodzi do przełożonego bóżnicy i mu mówi: Twoja córka umarła, nie trudź już Nauczyciela.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jeszcze mówił, przyszedł jeden z domowników przełożonego synagogi. "Twoja córka umarła - powiedział. - Nie kłopocz już rabbiego".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przyszedł pewien przedstawiciel przełożonego synagogi i powiedział: ”Twoja córka umarła; już nie fatyguj nauczyciela”.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 nią rozmawiał, przybył jakiś posłaniec z domu Jaira z wiadomością, że jego córka umarła i nie ma już po co fatygować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2024-04-25T06:32:49Z</dcterms:modified>
</cp:coreProperties>
</file>